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9050" distT="19050" distL="19050" distR="19050">
            <wp:extent cx="2117725" cy="117141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11714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.359970092773438" w:right="0" w:firstLine="0"/>
        <w:jc w:val="righ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</w:rPr>
        <w:sectPr>
          <w:footerReference r:id="rId8" w:type="default"/>
          <w:pgSz w:h="15840" w:w="12240" w:orient="portrait"/>
          <w:pgMar w:bottom="1029.6000671386719" w:top="1080.059814453125" w:left="648.0000305175781" w:right="671.96044921875" w:header="0" w:footer="720"/>
          <w:pgNumType w:start="1"/>
        </w:sectPr>
      </w:pPr>
      <w:r w:rsidDel="00000000" w:rsidR="00000000" w:rsidRPr="00000000">
        <w:rPr>
          <w:rFonts w:ascii="Century Gothic" w:cs="Century Gothic" w:eastAsia="Century Gothic" w:hAnsi="Century Gothic"/>
          <w:color w:val="0d0d0d"/>
          <w:sz w:val="18"/>
          <w:szCs w:val="18"/>
          <w:rtl w:val="0"/>
        </w:rPr>
        <w:t xml:space="preserve">                                                             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  <w:rtl w:val="0"/>
        </w:rPr>
        <w:t xml:space="preserve"> nonprofit organization promoting Uptown businesses since 2013.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3.94042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3974609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Board of Directors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2.139892578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President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5405273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Yanki Greenspan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3974609375" w:line="490.4707717895508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Westland Realty Group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Vice President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687133789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Steven Neal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403564453125" w:line="245.2353858947754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Economic Policy Impact  Center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612915039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Treasurer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540405273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Aaron Blackburn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403564453125" w:line="490.47014236450195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Borner’s Barber College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Directors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687133789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Tom Carpenter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40356445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Frontier Real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3974609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Estate Investments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5405273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Pasha Darvishian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40356445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Darvishian Group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2.14050292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Ismael Elias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3974609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Villa Park Mobile Estates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5405273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Doris Felix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400512695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Community Member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54022216796875" w:line="245.23507118225098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Dr. Joni Ricks-Oddie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Deforest Park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659667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Association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140014648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Michelle Greene</w:t>
        <w:tab/>
        <w:tab/>
        <w:tab/>
        <w:tab/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3974609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Jordan High School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2.739868164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Executive Director </w:t>
        <w:tab/>
      </w:r>
      <w:r w:rsidDel="00000000" w:rsidR="00000000" w:rsidRPr="00000000">
        <w:rPr>
          <w:rFonts w:ascii="Century Gothic" w:cs="Century Gothic" w:eastAsia="Century Gothic" w:hAnsi="Century Gothic"/>
          <w:i w:val="1"/>
          <w:sz w:val="18"/>
          <w:szCs w:val="18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Tasha W. Hunter, MFA </w:t>
        <w:tab/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31.920000076293945"/>
          <w:szCs w:val="31.92000007629394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31.920000076293945"/>
          <w:szCs w:val="31.92000007629394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31.920000076293945"/>
          <w:szCs w:val="31.92000007629394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31.920000076293945"/>
          <w:szCs w:val="31.92000007629394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31.920000076293945"/>
          <w:szCs w:val="31.92000007629394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31.920000076293945"/>
          <w:szCs w:val="31.92000007629394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7.920000076293945"/>
          <w:szCs w:val="27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920000076293945"/>
          <w:szCs w:val="27.920000076293945"/>
          <w:shd w:fill="auto" w:val="clear"/>
          <w:vertAlign w:val="baseline"/>
          <w:rtl w:val="0"/>
        </w:rPr>
        <w:t xml:space="preserve">UPCA BOARD OF DIRECTORS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.920000076293945"/>
          <w:szCs w:val="27.920000076293945"/>
          <w:u w:val="single"/>
          <w:rtl w:val="0"/>
        </w:rPr>
        <w:t xml:space="preserve">Minutes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.079999923706055"/>
          <w:szCs w:val="28.079999923706055"/>
          <w:rtl w:val="0"/>
        </w:rPr>
        <w:t xml:space="preserve"> March 11, 2022</w:t>
      </w:r>
      <w:r w:rsidDel="00000000" w:rsidR="00000000" w:rsidRPr="00000000">
        <w:rPr>
          <w:rFonts w:ascii="Times New Roman" w:cs="Times New Roman" w:eastAsia="Times New Roman" w:hAnsi="Times New Roman"/>
          <w:sz w:val="28.079999923706055"/>
          <w:szCs w:val="28.079999923706055"/>
          <w:rtl w:val="0"/>
        </w:rPr>
        <w:t xml:space="preserve"> (Special Meeting Day/Time)</w:t>
        <w:br w:type="textWrapping"/>
        <w:t xml:space="preserve">1:00 pm via Zoom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5.906982421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:00 pm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ROLL CALL 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WELCOME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20458984375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Public Comments/Presentation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200439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------------------------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06201171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1. Roll Call </w:t>
        <w:br w:type="textWrapping"/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926025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Approval of  Minutes: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548828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highlight w:val="yellow"/>
          <w:u w:val="none"/>
          <w:vertAlign w:val="baseline"/>
          <w:rtl w:val="0"/>
        </w:rPr>
        <w:t xml:space="preserve">Motioned:  Pasha</w:t>
      </w: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highlight w:val="yellow"/>
          <w:u w:val="none"/>
          <w:vertAlign w:val="baseline"/>
          <w:rtl w:val="0"/>
        </w:rPr>
        <w:t xml:space="preserve">Seconded: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Doris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726318359375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All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726318359375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9462890625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3. Election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of Board Officers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9462890625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 Board elected the following officers: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9462890625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Motion: Joni Ricks-Oddie    Seconded: Aaron Blackburn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9462890625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Pasha Darvishian</w:t>
        <w:tab/>
        <w:t xml:space="preserve"> President</w:t>
        <w:br w:type="textWrapping"/>
        <w:t xml:space="preserve">Steven Neal </w:t>
        <w:tab/>
        <w:tab/>
        <w:t xml:space="preserve"> Vice President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Ismael Elias</w:t>
        <w:tab/>
        <w:tab/>
        <w:t xml:space="preserve"> Secretary</w:t>
        <w:br w:type="textWrapping"/>
        <w:t xml:space="preserve">Doris Felix                          Treasurer</w:t>
        <w:br w:type="textWrapping"/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9462890625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thanked Yanki Greenspan for his years of service and dedication to the board. Also to Aaron Blackburn for his dedicated service as Treasurer. </w:t>
        <w:br w:type="textWrapping"/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9462890625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Council Report: ○ District 8 ○ District 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9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March 19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CD9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Open house</w:t>
        <w:br w:type="textWrapping"/>
        <w:t xml:space="preserve">Small business grants March 16</w:t>
        <w:br w:type="textWrapping"/>
        <w:t xml:space="preserve">La Super Birria, Uptown Commons 3/19 - 3/20</w:t>
        <w:br w:type="textWrapping"/>
        <w:t xml:space="preserve"> Owner Rosie interested in being part of the BID. Parker will share her information with us.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126220703125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City of Long Beach Report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~ Eric Romero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Many good programs are coming from the City.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126220703125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Advance recovery, 3/10 city issued press release about 4 grant programs throughout industries. Amounts vary per program $2K - $25K to help access capital. About $8.2M</w:t>
        <w:br w:type="textWrapping"/>
        <w:t xml:space="preserve">Biz Care Hotline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562.570. 4BIZ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126220703125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126220703125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Delinquent business license program as well. LiveStories vendor will facilitate payments, call center, etc. </w:t>
        <w:br w:type="textWrapping"/>
        <w:br w:type="textWrapping"/>
        <w:t xml:space="preserve">Will have teams in West, Central and NLB to help apply. </w:t>
        <w:br w:type="textWrapping"/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126220703125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Will have continued outreach teams reaching owners to share resources. Jayro Sandoval and Heather Kern. 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Tasha: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Share the application with board, Eric to share. </w:t>
        <w:br w:type="textWrapping"/>
        <w:t xml:space="preserve">Will get info on when they will be back in the area. LBCEI also working with team and businesses in NLB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126220703125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126220703125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Development/Property Updates: </w:t>
        <w:br w:type="textWrapping"/>
        <w:tab/>
        <w:t xml:space="preserve">Yanki G., Tom C., Pasha D. 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Yanki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~ Gym tenant on pause, exploring grocery    store, make     site plan work, </w:t>
        <w:br w:type="textWrapping"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~ Super Birria in the Shomi Noods space.</w:t>
        <w:br w:type="textWrapping"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Pasha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~ Has new tenant opening soon,</w:t>
        <w:br w:type="textWrapping"/>
        <w:tab/>
        <w:t xml:space="preserve">5659 Atlantic., Can help with planning.</w:t>
        <w:br w:type="textWrapping"/>
        <w:tab/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126220703125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Eric: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Good to build a referral team with his dept. Can help with business planning, tech services, etc. 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Yanki: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work with broker/property owner community to add flyers/resources to lease packets.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1262207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20458984375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Jordan High School Report – Michelle G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 (not present)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20458984375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1975097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Multifamily Report – Ismael E. 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not present)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20458984375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Community Reports - Doris F., JoNi R.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Doris: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DeForest Park community members have  had catalytic converters stolen. Doris would like more info about the use of park court for pickle ball. </w:t>
        <w:br w:type="textWrapping"/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20458984375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JoNi Ricks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~ 60th Street (formerly Grant Neighborhood) First historic neighborhood in North Long Beach. Also there is a popup tent that is selling food in the lot west of The Uptown (Westland property). </w:t>
        <w:br w:type="textWrapping"/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20458984375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Suggested that Eric help these businesses with resources to help. Tasha and Pasha’s NLB will go.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20458984375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720336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Executive Director Report– T. Hunter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  <w:t xml:space="preserve">Update of finances.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Assessment check went to the old address. Eric Romero requested an email to help fix the issue. </w:t>
        <w:br w:type="textWrapping"/>
        <w:br w:type="textWrapping"/>
        <w:t xml:space="preserve">There is a glitch with the website certificate that Tasha is working on fixing. Site seems to be offline (though everything has been paid up.)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7203369140625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Old Business</w:t>
        <w:tab/>
        <w:br w:type="textWrapping"/>
        <w:tab/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12.  New Business</w:t>
        <w:br w:type="textWrapping"/>
        <w:t xml:space="preserve">Tasha: Made suggestions in Executive Director Report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Scope Recovery Funds $36K for the following  3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programs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9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~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Pasha suggestion: Property Owners, Business Owners, Kids Programming</w:t>
        <w:br w:type="textWrapping"/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9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Landscape Beautification project, pick business bring new customers, tag the BID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9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9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9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Kids programs ~ allocate funds for e.g. coding, afterschool programs, etc. </w:t>
        <w:br w:type="textWrapping"/>
        <w:br w:type="textWrapping"/>
        <w:t xml:space="preserve">Programs for the children that live on the corridor.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9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9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Will begin a tree planting on the Artesia corridor. Things need to be maintained.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9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9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Clean and safe to  keep it consistent.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9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9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Identified: Doris to help with Beautification Funds. Ismael with youth funds. Pasha with Business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Pasha will meet with Tasha on Monday at 10:30 am to help sculpt the Scope of Work to submit to the City.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0" w:firstLine="72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0" w:firstLine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d0d0d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Meeting Adjourne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at 2:03 pm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029.6000671386719" w:top="1080.059814453125" w:left="649.9800109863281" w:right="906.99951171875" w:header="0" w:footer="720"/>
      <w:cols w:equalWidth="0" w:num="2">
        <w:col w:space="0" w:w="5341.510238647461"/>
        <w:col w:space="0" w:w="5341.510238647461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widowControl w:val="0"/>
      <w:spacing w:before="297.21832275390625" w:line="240" w:lineRule="auto"/>
      <w:ind w:left="120.07194519042969" w:firstLine="0"/>
      <w:rPr/>
    </w:pPr>
    <w:r w:rsidDel="00000000" w:rsidR="00000000" w:rsidRPr="00000000">
      <w:rPr>
        <w:rFonts w:ascii="Century Gothic" w:cs="Century Gothic" w:eastAsia="Century Gothic" w:hAnsi="Century Gothic"/>
        <w:color w:val="0d0d0d"/>
        <w:sz w:val="16.079999923706055"/>
        <w:szCs w:val="16.079999923706055"/>
        <w:rtl w:val="0"/>
      </w:rPr>
      <w:t xml:space="preserve">Uptown BID | P.O. Box 17605, Long Beach, CA 90807 </w:t>
    </w:r>
    <w:r w:rsidDel="00000000" w:rsidR="00000000" w:rsidRPr="00000000">
      <w:rPr>
        <w:rFonts w:ascii="Century Gothic" w:cs="Century Gothic" w:eastAsia="Century Gothic" w:hAnsi="Century Gothic"/>
        <w:color w:val="6fbf4a"/>
        <w:sz w:val="16.079999923706055"/>
        <w:szCs w:val="16.079999923706055"/>
        <w:rtl w:val="0"/>
      </w:rPr>
      <w:t xml:space="preserve">| </w:t>
    </w:r>
    <w:r w:rsidDel="00000000" w:rsidR="00000000" w:rsidRPr="00000000">
      <w:rPr>
        <w:rFonts w:ascii="Century Gothic" w:cs="Century Gothic" w:eastAsia="Century Gothic" w:hAnsi="Century Gothic"/>
        <w:color w:val="0d0d0d"/>
        <w:sz w:val="16.079999923706055"/>
        <w:szCs w:val="16.079999923706055"/>
        <w:rtl w:val="0"/>
      </w:rPr>
      <w:t xml:space="preserve">323.673.4118</w:t>
    </w:r>
    <w:r w:rsidDel="00000000" w:rsidR="00000000" w:rsidRPr="00000000">
      <w:rPr>
        <w:rFonts w:ascii="Century Gothic" w:cs="Century Gothic" w:eastAsia="Century Gothic" w:hAnsi="Century Gothic"/>
        <w:color w:val="6fbf4a"/>
        <w:sz w:val="16.079999923706055"/>
        <w:szCs w:val="16.079999923706055"/>
        <w:rtl w:val="0"/>
      </w:rPr>
      <w:t xml:space="preserve">| </w:t>
    </w:r>
    <w:r w:rsidDel="00000000" w:rsidR="00000000" w:rsidRPr="00000000">
      <w:rPr>
        <w:rFonts w:ascii="Century Gothic" w:cs="Century Gothic" w:eastAsia="Century Gothic" w:hAnsi="Century Gothic"/>
        <w:color w:val="0d0d0d"/>
        <w:sz w:val="16.079999923706055"/>
        <w:szCs w:val="16.079999923706055"/>
        <w:rtl w:val="0"/>
      </w:rPr>
      <w:t xml:space="preserve">Hunter@UptownLongBeach.com | www.UptownLongBeach.com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f1JE3Gd1Ru9ULP5N3HoFt+tGhg==">AMUW2mVzX7RYtpfpNxSbqxWPK7p+aEN76/bN1rc6iC5TtltAWeAZg990954Jy/IA+0leZmEdKdRP2hfnRYMV+RpCyEyDIf7WtMUqauXlxKyqoUeTpsxXg30=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